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9CF21" w14:textId="2FEF6808" w:rsidR="00DD7C43" w:rsidRDefault="00DD7C43" w:rsidP="00830BBE">
      <w:pPr>
        <w:tabs>
          <w:tab w:val="left" w:pos="426"/>
          <w:tab w:val="left" w:pos="709"/>
        </w:tabs>
        <w:overflowPunct w:val="0"/>
        <w:spacing w:line="240" w:lineRule="auto"/>
        <w:rPr>
          <w:rFonts w:ascii="Garamond" w:hAnsi="Garamond"/>
          <w:b/>
          <w:bCs/>
          <w:kern w:val="28"/>
          <w:sz w:val="80"/>
          <w:szCs w:val="80"/>
        </w:rPr>
      </w:pPr>
    </w:p>
    <w:p w14:paraId="3A9C183B" w14:textId="0E76B6B4" w:rsidR="00DD7C43" w:rsidRDefault="00CA379E" w:rsidP="00830BBE">
      <w:pPr>
        <w:tabs>
          <w:tab w:val="left" w:pos="426"/>
          <w:tab w:val="left" w:pos="709"/>
        </w:tabs>
        <w:overflowPunct w:val="0"/>
        <w:spacing w:line="240" w:lineRule="auto"/>
        <w:rPr>
          <w:rFonts w:ascii="Garamond" w:hAnsi="Garamond"/>
          <w:b/>
          <w:bCs/>
          <w:kern w:val="28"/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57728" behindDoc="1" locked="0" layoutInCell="1" allowOverlap="1" wp14:anchorId="6FE1354A" wp14:editId="22A198F3">
            <wp:simplePos x="0" y="0"/>
            <wp:positionH relativeFrom="column">
              <wp:posOffset>-320040</wp:posOffset>
            </wp:positionH>
            <wp:positionV relativeFrom="paragraph">
              <wp:posOffset>193040</wp:posOffset>
            </wp:positionV>
            <wp:extent cx="1981200" cy="2381250"/>
            <wp:effectExtent l="19050" t="0" r="0" b="0"/>
            <wp:wrapTight wrapText="bothSides">
              <wp:wrapPolygon edited="0">
                <wp:start x="-208" y="0"/>
                <wp:lineTo x="-208" y="21427"/>
                <wp:lineTo x="21600" y="21427"/>
                <wp:lineTo x="21600" y="0"/>
                <wp:lineTo x="-208" y="0"/>
              </wp:wrapPolygon>
            </wp:wrapTight>
            <wp:docPr id="6" name="Immagine 6" descr="Risultato immagine per stemma campofelice 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o immagine per stemma campofelice di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5A50D9" w14:textId="77777777" w:rsidR="00F6142A" w:rsidRPr="00E20E28" w:rsidRDefault="00F6142A" w:rsidP="00830BBE">
      <w:pPr>
        <w:tabs>
          <w:tab w:val="left" w:pos="426"/>
          <w:tab w:val="left" w:pos="709"/>
        </w:tabs>
        <w:overflowPunct w:val="0"/>
        <w:spacing w:line="240" w:lineRule="auto"/>
        <w:rPr>
          <w:rFonts w:ascii="Garamond" w:hAnsi="Garamond"/>
          <w:b/>
          <w:bCs/>
          <w:kern w:val="28"/>
          <w:sz w:val="80"/>
          <w:szCs w:val="80"/>
        </w:rPr>
      </w:pPr>
      <w:r w:rsidRPr="00E20E28">
        <w:rPr>
          <w:rFonts w:ascii="Garamond" w:hAnsi="Garamond"/>
          <w:b/>
          <w:bCs/>
          <w:kern w:val="28"/>
          <w:sz w:val="80"/>
          <w:szCs w:val="80"/>
        </w:rPr>
        <w:t>COMUNE DI CAMPOFELICE DI ROCCELLA</w:t>
      </w:r>
    </w:p>
    <w:p w14:paraId="50DC5E43" w14:textId="77777777" w:rsidR="00B26798" w:rsidRPr="00E20E28" w:rsidRDefault="00834FFC" w:rsidP="00F6142A">
      <w:pPr>
        <w:overflowPunct w:val="0"/>
        <w:spacing w:line="240" w:lineRule="auto"/>
        <w:jc w:val="center"/>
        <w:rPr>
          <w:rFonts w:ascii="Garamond" w:hAnsi="Garamond"/>
          <w:b/>
          <w:bCs/>
          <w:kern w:val="28"/>
          <w:sz w:val="80"/>
          <w:szCs w:val="80"/>
        </w:rPr>
      </w:pPr>
      <w:r w:rsidRPr="00E20E28">
        <w:rPr>
          <w:rFonts w:ascii="Garamond" w:hAnsi="Garamond"/>
          <w:b/>
          <w:bCs/>
          <w:kern w:val="28"/>
          <w:sz w:val="80"/>
          <w:szCs w:val="80"/>
        </w:rPr>
        <w:t>(</w:t>
      </w:r>
      <w:r w:rsidR="000F2CB0" w:rsidRPr="00E20E28">
        <w:rPr>
          <w:rFonts w:ascii="Garamond" w:hAnsi="Garamond"/>
          <w:b/>
          <w:bCs/>
          <w:kern w:val="28"/>
          <w:sz w:val="80"/>
          <w:szCs w:val="80"/>
        </w:rPr>
        <w:t xml:space="preserve">Città Metropolitana </w:t>
      </w:r>
      <w:r w:rsidR="00F6142A" w:rsidRPr="00E20E28">
        <w:rPr>
          <w:rFonts w:ascii="Garamond" w:hAnsi="Garamond"/>
          <w:b/>
          <w:bCs/>
          <w:kern w:val="28"/>
          <w:sz w:val="80"/>
          <w:szCs w:val="80"/>
        </w:rPr>
        <w:t>di Pale</w:t>
      </w:r>
      <w:r w:rsidR="00B26798" w:rsidRPr="00E20E28">
        <w:rPr>
          <w:rFonts w:ascii="Garamond" w:hAnsi="Garamond"/>
          <w:b/>
          <w:bCs/>
          <w:kern w:val="28"/>
          <w:sz w:val="80"/>
          <w:szCs w:val="80"/>
        </w:rPr>
        <w:t>rmo</w:t>
      </w:r>
      <w:r w:rsidRPr="00E20E28">
        <w:rPr>
          <w:rFonts w:ascii="Garamond" w:hAnsi="Garamond"/>
          <w:b/>
          <w:bCs/>
          <w:kern w:val="28"/>
          <w:sz w:val="80"/>
          <w:szCs w:val="80"/>
        </w:rPr>
        <w:t>)</w:t>
      </w:r>
    </w:p>
    <w:p w14:paraId="31190A7B" w14:textId="77777777" w:rsidR="00E20E28" w:rsidRPr="00714F79" w:rsidRDefault="00E20E28" w:rsidP="004961C6">
      <w:pPr>
        <w:spacing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14:paraId="28B3D7DE" w14:textId="77777777" w:rsidR="007E3E66" w:rsidRPr="00533F1C" w:rsidRDefault="00533F1C" w:rsidP="00533F1C">
      <w:pPr>
        <w:spacing w:line="240" w:lineRule="auto"/>
        <w:rPr>
          <w:rFonts w:ascii="Garamond" w:hAnsi="Garamond" w:cs="Arial"/>
          <w:b/>
          <w:sz w:val="96"/>
          <w:szCs w:val="96"/>
        </w:rPr>
      </w:pPr>
      <w:r>
        <w:rPr>
          <w:rFonts w:ascii="Garamond" w:hAnsi="Garamond" w:cs="Arial"/>
          <w:b/>
          <w:sz w:val="96"/>
          <w:szCs w:val="96"/>
        </w:rPr>
        <w:t xml:space="preserve">           </w:t>
      </w:r>
      <w:r w:rsidR="007667A2" w:rsidRPr="00533F1C">
        <w:rPr>
          <w:rFonts w:ascii="Garamond" w:hAnsi="Garamond" w:cs="Arial"/>
          <w:b/>
          <w:sz w:val="96"/>
          <w:szCs w:val="96"/>
        </w:rPr>
        <w:t>AVVISO</w:t>
      </w:r>
    </w:p>
    <w:p w14:paraId="166D288E" w14:textId="77777777" w:rsidR="007E3E66" w:rsidRDefault="007E3E66" w:rsidP="004961C6">
      <w:pPr>
        <w:spacing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14:paraId="74B99F4F" w14:textId="77777777" w:rsidR="00533F1C" w:rsidRPr="007C4732" w:rsidRDefault="00533F1C" w:rsidP="00533F1C">
      <w:pPr>
        <w:jc w:val="both"/>
        <w:rPr>
          <w:rFonts w:ascii="Arial" w:hAnsi="Arial" w:cs="Arial"/>
          <w:b/>
          <w:sz w:val="72"/>
          <w:szCs w:val="72"/>
        </w:rPr>
      </w:pPr>
      <w:r w:rsidRPr="007C4732">
        <w:rPr>
          <w:rFonts w:ascii="Arial" w:hAnsi="Arial" w:cs="Arial"/>
          <w:b/>
          <w:sz w:val="72"/>
          <w:szCs w:val="72"/>
        </w:rPr>
        <w:t xml:space="preserve">Si comunica </w:t>
      </w:r>
      <w:proofErr w:type="gramStart"/>
      <w:r w:rsidRPr="007C4732">
        <w:rPr>
          <w:rFonts w:ascii="Arial" w:hAnsi="Arial" w:cs="Arial"/>
          <w:b/>
          <w:sz w:val="72"/>
          <w:szCs w:val="72"/>
        </w:rPr>
        <w:t>che  il</w:t>
      </w:r>
      <w:proofErr w:type="gramEnd"/>
      <w:r w:rsidRPr="007C4732">
        <w:rPr>
          <w:rFonts w:ascii="Arial" w:hAnsi="Arial" w:cs="Arial"/>
          <w:b/>
          <w:sz w:val="72"/>
          <w:szCs w:val="72"/>
        </w:rPr>
        <w:t xml:space="preserve"> cimitero  resterà chiuso nei giorni:</w:t>
      </w:r>
    </w:p>
    <w:p w14:paraId="10217DBB" w14:textId="77777777" w:rsidR="00533F1C" w:rsidRPr="007C4732" w:rsidRDefault="00533F1C" w:rsidP="00533F1C">
      <w:pPr>
        <w:jc w:val="both"/>
        <w:rPr>
          <w:rFonts w:ascii="Arial" w:hAnsi="Arial" w:cs="Arial"/>
          <w:b/>
          <w:sz w:val="72"/>
          <w:szCs w:val="72"/>
        </w:rPr>
      </w:pPr>
      <w:r w:rsidRPr="007C4732">
        <w:rPr>
          <w:rFonts w:ascii="Arial" w:hAnsi="Arial" w:cs="Arial"/>
          <w:b/>
          <w:sz w:val="72"/>
          <w:szCs w:val="72"/>
        </w:rPr>
        <w:t>15 e 16 Agosto 2020.</w:t>
      </w:r>
    </w:p>
    <w:sectPr w:rsidR="00533F1C" w:rsidRPr="007C4732" w:rsidSect="00DD7C43">
      <w:pgSz w:w="16839" w:h="11907" w:orient="landscape" w:code="9"/>
      <w:pgMar w:top="851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877CE"/>
    <w:multiLevelType w:val="hybridMultilevel"/>
    <w:tmpl w:val="A9CEAFAA"/>
    <w:lvl w:ilvl="0" w:tplc="D4E2656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B00E1"/>
    <w:multiLevelType w:val="hybridMultilevel"/>
    <w:tmpl w:val="A8683C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C5914"/>
    <w:multiLevelType w:val="hybridMultilevel"/>
    <w:tmpl w:val="6D781732"/>
    <w:lvl w:ilvl="0" w:tplc="CD84CB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A7353FD"/>
    <w:multiLevelType w:val="hybridMultilevel"/>
    <w:tmpl w:val="D1D8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42A"/>
    <w:rsid w:val="000113E4"/>
    <w:rsid w:val="00032C36"/>
    <w:rsid w:val="00092111"/>
    <w:rsid w:val="000C085F"/>
    <w:rsid w:val="000C41A9"/>
    <w:rsid w:val="000D1AD1"/>
    <w:rsid w:val="000F2CB0"/>
    <w:rsid w:val="000F503C"/>
    <w:rsid w:val="00173B65"/>
    <w:rsid w:val="001B5A07"/>
    <w:rsid w:val="001E0FD0"/>
    <w:rsid w:val="00236354"/>
    <w:rsid w:val="00310EB9"/>
    <w:rsid w:val="00323EBB"/>
    <w:rsid w:val="003C5DC4"/>
    <w:rsid w:val="003F222D"/>
    <w:rsid w:val="003F25EF"/>
    <w:rsid w:val="004274DE"/>
    <w:rsid w:val="00430B6B"/>
    <w:rsid w:val="0043302E"/>
    <w:rsid w:val="00477FB9"/>
    <w:rsid w:val="00494940"/>
    <w:rsid w:val="004961C6"/>
    <w:rsid w:val="004D53A5"/>
    <w:rsid w:val="00533F1C"/>
    <w:rsid w:val="00582437"/>
    <w:rsid w:val="0059237C"/>
    <w:rsid w:val="00593154"/>
    <w:rsid w:val="00593CE6"/>
    <w:rsid w:val="005A4F77"/>
    <w:rsid w:val="00617E3A"/>
    <w:rsid w:val="0062456F"/>
    <w:rsid w:val="006B203F"/>
    <w:rsid w:val="006F69E5"/>
    <w:rsid w:val="00714F79"/>
    <w:rsid w:val="007472F0"/>
    <w:rsid w:val="007513C4"/>
    <w:rsid w:val="007667A2"/>
    <w:rsid w:val="00771810"/>
    <w:rsid w:val="00785629"/>
    <w:rsid w:val="007C4732"/>
    <w:rsid w:val="007D5825"/>
    <w:rsid w:val="007E1DEC"/>
    <w:rsid w:val="007E3290"/>
    <w:rsid w:val="007E3E66"/>
    <w:rsid w:val="00830BBE"/>
    <w:rsid w:val="00834FFC"/>
    <w:rsid w:val="00874F78"/>
    <w:rsid w:val="008A5353"/>
    <w:rsid w:val="009805CC"/>
    <w:rsid w:val="009A3785"/>
    <w:rsid w:val="009C30C8"/>
    <w:rsid w:val="009E0327"/>
    <w:rsid w:val="00A368DD"/>
    <w:rsid w:val="00A408C3"/>
    <w:rsid w:val="00AD1633"/>
    <w:rsid w:val="00AD609F"/>
    <w:rsid w:val="00AE40CD"/>
    <w:rsid w:val="00AF0CE2"/>
    <w:rsid w:val="00B03BDB"/>
    <w:rsid w:val="00B21D68"/>
    <w:rsid w:val="00B232C7"/>
    <w:rsid w:val="00B26798"/>
    <w:rsid w:val="00B8633F"/>
    <w:rsid w:val="00BD2E61"/>
    <w:rsid w:val="00C223C8"/>
    <w:rsid w:val="00C35BD2"/>
    <w:rsid w:val="00C405B1"/>
    <w:rsid w:val="00C61699"/>
    <w:rsid w:val="00CA0EF0"/>
    <w:rsid w:val="00CA379E"/>
    <w:rsid w:val="00D040F3"/>
    <w:rsid w:val="00D04146"/>
    <w:rsid w:val="00D43AC3"/>
    <w:rsid w:val="00DB4C39"/>
    <w:rsid w:val="00DD7A11"/>
    <w:rsid w:val="00DD7C43"/>
    <w:rsid w:val="00DE70E9"/>
    <w:rsid w:val="00E20E28"/>
    <w:rsid w:val="00E45CE3"/>
    <w:rsid w:val="00E55E63"/>
    <w:rsid w:val="00EC1270"/>
    <w:rsid w:val="00ED69DA"/>
    <w:rsid w:val="00F541F9"/>
    <w:rsid w:val="00F54793"/>
    <w:rsid w:val="00F6142A"/>
    <w:rsid w:val="00F61B6D"/>
    <w:rsid w:val="00FC4899"/>
    <w:rsid w:val="00FD54F2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4A27D"/>
  <w15:docId w15:val="{5542DF5C-65C8-42EA-95D2-9EF9D0E8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142A"/>
    <w:pPr>
      <w:widowControl w:val="0"/>
      <w:autoSpaceDE w:val="0"/>
      <w:autoSpaceDN w:val="0"/>
      <w:adjustRightInd w:val="0"/>
      <w:spacing w:line="420" w:lineRule="auto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614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4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th.bing.com/th/id/OIP.Q6WwNtNe1uzgObtg0EdNZAAAAA?w=80&amp;h=95&amp;c=7&amp;o=5&amp;pid=1.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CAMPOFELICE DI ROCCELLA</dc:title>
  <dc:creator>Comune Campofelice</dc:creator>
  <cp:lastModifiedBy>Salvatore Bonafede</cp:lastModifiedBy>
  <cp:revision>3</cp:revision>
  <cp:lastPrinted>2020-08-13T11:51:00Z</cp:lastPrinted>
  <dcterms:created xsi:type="dcterms:W3CDTF">2020-08-13T14:26:00Z</dcterms:created>
  <dcterms:modified xsi:type="dcterms:W3CDTF">2020-08-14T06:01:00Z</dcterms:modified>
</cp:coreProperties>
</file>